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6F6DBB" w:rsidRPr="006F6DBB" w:rsidRDefault="006F6DBB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F6DBB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</w:t>
      </w:r>
      <w:r w:rsidR="00C6233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РЕГИОН </w:t>
      </w:r>
      <w:bookmarkStart w:id="0" w:name="_GoBack"/>
      <w:bookmarkEnd w:id="0"/>
      <w:r w:rsidRPr="006F6DBB">
        <w:rPr>
          <w:rFonts w:ascii="Times New Roman" w:eastAsia="Times New Roman" w:hAnsi="Times New Roman" w:cs="Times New Roman"/>
          <w:sz w:val="32"/>
          <w:szCs w:val="32"/>
          <w:lang w:eastAsia="ru-RU"/>
        </w:rPr>
        <w:t>Мультивалютный доход» (правила доверительного управления зарегистрированы Банком России 24.05.2016 за № 3155).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197CE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197CE5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C8098E">
        <w:rPr>
          <w:rFonts w:ascii="Times New Roman" w:eastAsia="Times New Roman" w:hAnsi="Times New Roman" w:cs="Times New Roman"/>
          <w:sz w:val="32"/>
          <w:szCs w:val="32"/>
          <w:lang w:eastAsia="ru-RU"/>
        </w:rPr>
        <w:t>, а также по адресам агентов по выдаче, обмену и погашению инвестиционных паев (при наличии)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C809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tbl>
      <w:tblPr>
        <w:tblStyle w:val="-12"/>
        <w:tblW w:w="9918" w:type="dxa"/>
        <w:tblLook w:val="04A0" w:firstRow="1" w:lastRow="0" w:firstColumn="1" w:lastColumn="0" w:noHBand="0" w:noVBand="1"/>
      </w:tblPr>
      <w:tblGrid>
        <w:gridCol w:w="4415"/>
        <w:gridCol w:w="5503"/>
      </w:tblGrid>
      <w:tr w:rsidR="00274879" w:rsidRPr="004B24F3" w:rsidTr="004B24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2"/>
            <w:shd w:val="clear" w:color="auto" w:fill="F7CAAC" w:themeFill="accent2" w:themeFillTint="66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паевом инвестиционном фонде</w:t>
            </w:r>
          </w:p>
        </w:tc>
      </w:tr>
      <w:tr w:rsidR="00274879" w:rsidRPr="004B24F3" w:rsidTr="004B2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503" w:type="dxa"/>
          </w:tcPr>
          <w:p w:rsidR="00274879" w:rsidRPr="004B24F3" w:rsidRDefault="004B24F3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полное название: Открытый паевой инвестиционный фонд рыночных финансовых инструментов «РЕГИОН Мультивалютный доход»</w:t>
            </w:r>
          </w:p>
          <w:p w:rsidR="004B24F3" w:rsidRPr="004B24F3" w:rsidRDefault="004B24F3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сокращенное название:  ОПИФ рыночных финансовых инструментов «РЕГИОН Мультивалютный доход»</w:t>
            </w:r>
          </w:p>
        </w:tc>
      </w:tr>
      <w:tr w:rsidR="00274879" w:rsidRPr="004B24F3" w:rsidTr="004B2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503" w:type="dxa"/>
          </w:tcPr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</w:t>
            </w:r>
            <w:r w:rsidRPr="004B24F3">
              <w:rPr>
                <w:b w:val="0"/>
                <w:sz w:val="24"/>
                <w:szCs w:val="24"/>
              </w:rPr>
              <w:t xml:space="preserve"> 19.10.2023 по 17.09.2026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Полное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Открытый паевой инвестиционный фонд рыночных финансовых</w:t>
            </w:r>
            <w:r w:rsidRPr="004B24F3">
              <w:rPr>
                <w:b w:val="0"/>
                <w:sz w:val="24"/>
                <w:szCs w:val="24"/>
              </w:rPr>
              <w:t xml:space="preserve"> </w:t>
            </w:r>
            <w:r w:rsidRPr="004B24F3">
              <w:rPr>
                <w:b w:val="0"/>
                <w:color w:val="000000"/>
                <w:sz w:val="24"/>
                <w:szCs w:val="24"/>
              </w:rPr>
              <w:t>инструментов «МКБ Мультивалютный доход»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Сокращенное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ОПИФ рыночных финансовых инструментов «МКБ Мультивалютный</w:t>
            </w:r>
            <w:r w:rsidRPr="004B24F3">
              <w:rPr>
                <w:b w:val="0"/>
                <w:sz w:val="24"/>
                <w:szCs w:val="24"/>
              </w:rPr>
              <w:t xml:space="preserve"> </w:t>
            </w:r>
            <w:r w:rsidRPr="004B24F3">
              <w:rPr>
                <w:b w:val="0"/>
                <w:color w:val="000000"/>
                <w:sz w:val="24"/>
                <w:szCs w:val="24"/>
              </w:rPr>
              <w:t>доход»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 22.10.2021 до</w:t>
            </w:r>
            <w:r w:rsidRPr="004B24F3">
              <w:rPr>
                <w:b w:val="0"/>
                <w:sz w:val="24"/>
                <w:szCs w:val="24"/>
              </w:rPr>
              <w:t xml:space="preserve"> </w:t>
            </w:r>
            <w:r w:rsidRPr="004B24F3">
              <w:rPr>
                <w:b w:val="0"/>
                <w:color w:val="000000"/>
                <w:sz w:val="24"/>
                <w:szCs w:val="24"/>
              </w:rPr>
              <w:t>18.10.2023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Полное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Открытый паевой инвестиционный фонд рыночных финансовых инструментов «МКБ Еврооблигации»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Сокращенное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ОПИФ рыночных финансовых инструментов «МКБ Еврооблигации»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 22.11.2017 до 22.10.2021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Полное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Открытый паевой инвестиционный фонд рыночных финансовых инструментов «РЕГИОН Еврооблигации»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Сокращенное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ОПИФ рыночных финансовых инструментов «РЕГИОН</w:t>
            </w:r>
            <w:r w:rsidRPr="004B24F3">
              <w:rPr>
                <w:b w:val="0"/>
                <w:sz w:val="24"/>
                <w:szCs w:val="24"/>
              </w:rPr>
              <w:t xml:space="preserve"> </w:t>
            </w:r>
            <w:r w:rsidRPr="004B24F3">
              <w:rPr>
                <w:b w:val="0"/>
                <w:color w:val="000000"/>
                <w:sz w:val="24"/>
                <w:szCs w:val="24"/>
              </w:rPr>
              <w:t>Еврооблигации»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sz w:val="24"/>
                <w:szCs w:val="24"/>
              </w:rPr>
              <w:t xml:space="preserve">с 24.05.2016 </w:t>
            </w:r>
            <w:r w:rsidRPr="004B24F3">
              <w:rPr>
                <w:b w:val="0"/>
                <w:color w:val="000000"/>
                <w:sz w:val="24"/>
                <w:szCs w:val="24"/>
              </w:rPr>
              <w:t>до 22.11.2017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Полное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Открытый паевой инвестиционный фонд облигаций «РЕГИОН</w:t>
            </w:r>
            <w:r w:rsidRPr="004B24F3">
              <w:rPr>
                <w:b w:val="0"/>
                <w:sz w:val="24"/>
                <w:szCs w:val="24"/>
              </w:rPr>
              <w:t xml:space="preserve"> </w:t>
            </w:r>
            <w:r w:rsidRPr="004B24F3">
              <w:rPr>
                <w:b w:val="0"/>
                <w:color w:val="000000"/>
                <w:sz w:val="24"/>
                <w:szCs w:val="24"/>
              </w:rPr>
              <w:t>Еврооблигации»</w:t>
            </w:r>
          </w:p>
          <w:p w:rsidR="00274879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Сокращенное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ОПИФ облигаций «РЕГИОН Еврооблигации»</w:t>
            </w:r>
          </w:p>
        </w:tc>
      </w:tr>
      <w:tr w:rsidR="00274879" w:rsidRPr="004B24F3" w:rsidTr="004B2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5503" w:type="dxa"/>
          </w:tcPr>
          <w:p w:rsidR="007F4EB0" w:rsidRDefault="007F4EB0" w:rsidP="003A701A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24"/>
                <w:szCs w:val="24"/>
              </w:rPr>
            </w:pPr>
          </w:p>
          <w:p w:rsidR="00274879" w:rsidRPr="003A701A" w:rsidRDefault="004B24F3" w:rsidP="003A701A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24"/>
                <w:szCs w:val="24"/>
              </w:rPr>
            </w:pPr>
            <w:r w:rsidRPr="003A701A">
              <w:rPr>
                <w:b w:val="0"/>
                <w:color w:val="000000"/>
                <w:sz w:val="24"/>
                <w:szCs w:val="24"/>
              </w:rPr>
              <w:t>№ 3155</w:t>
            </w:r>
          </w:p>
          <w:p w:rsidR="003A701A" w:rsidRPr="004B24F3" w:rsidRDefault="003A701A" w:rsidP="003A701A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A701A">
              <w:rPr>
                <w:b w:val="0"/>
                <w:color w:val="000000"/>
                <w:sz w:val="24"/>
                <w:szCs w:val="24"/>
              </w:rPr>
              <w:t>24.05.2016</w:t>
            </w:r>
          </w:p>
        </w:tc>
      </w:tr>
      <w:tr w:rsidR="00274879" w:rsidRPr="004B24F3" w:rsidTr="004B2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503" w:type="dxa"/>
          </w:tcPr>
          <w:p w:rsidR="00274879" w:rsidRPr="004B24F3" w:rsidRDefault="003A701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средства</w:t>
            </w:r>
          </w:p>
        </w:tc>
      </w:tr>
      <w:tr w:rsidR="00274879" w:rsidRPr="004B24F3" w:rsidTr="004B2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503" w:type="dxa"/>
          </w:tcPr>
          <w:p w:rsidR="00EA0FA8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>Получатель платежа: АО «РЕГИОН ЭсМ»</w:t>
            </w:r>
          </w:p>
          <w:p w:rsidR="00EA0FA8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EA0FA8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Банковский счет № </w:t>
            </w:r>
            <w:r w:rsidR="00E84FF4" w:rsidRPr="004B24F3">
              <w:rPr>
                <w:rFonts w:ascii="Times New Roman" w:hAnsi="Times New Roman" w:cs="Times New Roman"/>
                <w:sz w:val="24"/>
                <w:szCs w:val="24"/>
              </w:rPr>
              <w:t>40701810205010000188</w:t>
            </w:r>
          </w:p>
          <w:p w:rsidR="00EA0FA8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4B24F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EA0FA8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EA0FA8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274879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Назначение платежа: Перечисление денежных средств в оплату инвестиционных паев </w:t>
            </w:r>
            <w:r w:rsidR="003A701A" w:rsidRPr="003A701A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«РЕГИОН Мультивалютный доход»</w:t>
            </w:r>
            <w:r w:rsidRPr="003A701A">
              <w:rPr>
                <w:rFonts w:ascii="Times New Roman" w:hAnsi="Times New Roman" w:cs="Times New Roman"/>
                <w:sz w:val="24"/>
                <w:szCs w:val="24"/>
              </w:rPr>
              <w:t xml:space="preserve"> по заявке</w:t>
            </w: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 xml:space="preserve"> №____ от __.__. ____г. (Без НДС)</w:t>
            </w:r>
          </w:p>
        </w:tc>
      </w:tr>
      <w:tr w:rsidR="00274879" w:rsidRPr="004B24F3" w:rsidTr="004B2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503" w:type="dxa"/>
          </w:tcPr>
          <w:p w:rsidR="00C91B87" w:rsidRPr="00C91B87" w:rsidRDefault="00C91B87" w:rsidP="00C91B8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1B87">
              <w:rPr>
                <w:rFonts w:ascii="Times New Roman" w:hAnsi="Times New Roman" w:cs="Times New Roman"/>
                <w:sz w:val="24"/>
                <w:szCs w:val="24"/>
              </w:rPr>
              <w:t>- 1 000 (Одна тысяча) рублей по заявкам на приобретение инвестиционных паев, поданным управляющей компании;</w:t>
            </w:r>
          </w:p>
          <w:p w:rsidR="00C91B87" w:rsidRPr="004B24F3" w:rsidRDefault="00C91B87" w:rsidP="00C91B8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1B87">
              <w:rPr>
                <w:rFonts w:ascii="Times New Roman" w:hAnsi="Times New Roman" w:cs="Times New Roman"/>
                <w:sz w:val="24"/>
                <w:szCs w:val="24"/>
              </w:rPr>
              <w:t>- 10 000 (Десять тысяч) рублей по заявкам на приобретение инвестиционных паев, поданным Агенту.</w:t>
            </w:r>
          </w:p>
        </w:tc>
      </w:tr>
    </w:tbl>
    <w:p w:rsidR="008C2494" w:rsidRDefault="008C2494"/>
    <w:p w:rsidR="00274879" w:rsidRDefault="00274879"/>
    <w:p w:rsidR="00274879" w:rsidRDefault="00274879"/>
    <w:p w:rsidR="00274879" w:rsidRDefault="00274879"/>
    <w:p w:rsidR="008C2494" w:rsidRDefault="008C2494"/>
    <w:sectPr w:rsidR="008C2494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7FE16CD"/>
    <w:multiLevelType w:val="hybridMultilevel"/>
    <w:tmpl w:val="6EC63A18"/>
    <w:lvl w:ilvl="0" w:tplc="FC9CB604">
      <w:start w:val="1"/>
      <w:numFmt w:val="decimal"/>
      <w:lvlText w:val="%1."/>
      <w:lvlJc w:val="left"/>
      <w:pPr>
        <w:ind w:hanging="348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65A0EC0">
      <w:start w:val="1"/>
      <w:numFmt w:val="bullet"/>
      <w:lvlText w:val="•"/>
      <w:lvlJc w:val="left"/>
      <w:rPr>
        <w:rFonts w:hint="default"/>
      </w:rPr>
    </w:lvl>
    <w:lvl w:ilvl="2" w:tplc="52C81370">
      <w:start w:val="1"/>
      <w:numFmt w:val="bullet"/>
      <w:lvlText w:val="•"/>
      <w:lvlJc w:val="left"/>
      <w:rPr>
        <w:rFonts w:hint="default"/>
      </w:rPr>
    </w:lvl>
    <w:lvl w:ilvl="3" w:tplc="0AA4BA58">
      <w:start w:val="1"/>
      <w:numFmt w:val="bullet"/>
      <w:lvlText w:val="•"/>
      <w:lvlJc w:val="left"/>
      <w:rPr>
        <w:rFonts w:hint="default"/>
      </w:rPr>
    </w:lvl>
    <w:lvl w:ilvl="4" w:tplc="58CACFC0">
      <w:start w:val="1"/>
      <w:numFmt w:val="bullet"/>
      <w:lvlText w:val="•"/>
      <w:lvlJc w:val="left"/>
      <w:rPr>
        <w:rFonts w:hint="default"/>
      </w:rPr>
    </w:lvl>
    <w:lvl w:ilvl="5" w:tplc="741826A4">
      <w:start w:val="1"/>
      <w:numFmt w:val="bullet"/>
      <w:lvlText w:val="•"/>
      <w:lvlJc w:val="left"/>
      <w:rPr>
        <w:rFonts w:hint="default"/>
      </w:rPr>
    </w:lvl>
    <w:lvl w:ilvl="6" w:tplc="CD6C3E60">
      <w:start w:val="1"/>
      <w:numFmt w:val="bullet"/>
      <w:lvlText w:val="•"/>
      <w:lvlJc w:val="left"/>
      <w:rPr>
        <w:rFonts w:hint="default"/>
      </w:rPr>
    </w:lvl>
    <w:lvl w:ilvl="7" w:tplc="5EB23A2C">
      <w:start w:val="1"/>
      <w:numFmt w:val="bullet"/>
      <w:lvlText w:val="•"/>
      <w:lvlJc w:val="left"/>
      <w:rPr>
        <w:rFonts w:hint="default"/>
      </w:rPr>
    </w:lvl>
    <w:lvl w:ilvl="8" w:tplc="09067DD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152A9E"/>
    <w:rsid w:val="00197CE5"/>
    <w:rsid w:val="00274879"/>
    <w:rsid w:val="003A701A"/>
    <w:rsid w:val="004B24F3"/>
    <w:rsid w:val="00520936"/>
    <w:rsid w:val="00671375"/>
    <w:rsid w:val="006F6DBB"/>
    <w:rsid w:val="007F0BFF"/>
    <w:rsid w:val="007F4EB0"/>
    <w:rsid w:val="008C2494"/>
    <w:rsid w:val="009500FD"/>
    <w:rsid w:val="00C62333"/>
    <w:rsid w:val="00C8098E"/>
    <w:rsid w:val="00C91B87"/>
    <w:rsid w:val="00D01FCB"/>
    <w:rsid w:val="00D330F8"/>
    <w:rsid w:val="00E84FF4"/>
    <w:rsid w:val="00E872A3"/>
    <w:rsid w:val="00EA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5">
    <w:name w:val="Подпись к таблице_"/>
    <w:basedOn w:val="a0"/>
    <w:link w:val="a6"/>
    <w:rsid w:val="00152A9E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152A9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Body">
    <w:name w:val="Body"/>
    <w:basedOn w:val="a"/>
    <w:uiPriority w:val="1"/>
    <w:qFormat/>
    <w:rsid w:val="004B24F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9622F-9044-42CF-9C0A-5FF15340C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4296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10</cp:revision>
  <dcterms:created xsi:type="dcterms:W3CDTF">2026-09-08T15:41:00Z</dcterms:created>
  <dcterms:modified xsi:type="dcterms:W3CDTF">2026-09-17T20:28:00Z</dcterms:modified>
</cp:coreProperties>
</file>